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28"/>
          <w:szCs w:val="28"/>
        </w:rPr>
      </w:pPr>
      <w:bookmarkStart w:colFirst="0" w:colLast="0" w:name="_heading=h.gjdgxs" w:id="0"/>
      <w:bookmarkEnd w:id="0"/>
      <w:r w:rsidDel="00000000" w:rsidR="00000000" w:rsidRPr="00000000">
        <w:rPr>
          <w:rFonts w:ascii="Arial" w:cs="Arial" w:eastAsia="Arial" w:hAnsi="Arial"/>
          <w:b w:val="1"/>
          <w:color w:val="000000"/>
          <w:sz w:val="28"/>
          <w:szCs w:val="28"/>
          <w:rtl w:val="0"/>
        </w:rPr>
        <w:t xml:space="preserve">West Mecklenburg High School</w:t>
      </w:r>
    </w:p>
    <w:p w:rsidR="00000000" w:rsidDel="00000000" w:rsidP="00000000" w:rsidRDefault="00000000" w:rsidRPr="00000000" w14:paraId="00000002">
      <w:pPr>
        <w:jc w:val="cente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Title I Family &amp; Parent Engagement</w:t>
      </w:r>
      <w:r w:rsidDel="00000000" w:rsidR="00000000" w:rsidRPr="00000000">
        <w:rPr>
          <w:rFonts w:ascii="Arial" w:cs="Arial" w:eastAsia="Arial" w:hAnsi="Arial"/>
          <w:b w:val="1"/>
          <w:color w:val="000000"/>
          <w:sz w:val="28"/>
          <w:szCs w:val="28"/>
          <w:rtl w:val="0"/>
        </w:rPr>
        <w:t xml:space="preserve"> Plan 202</w:t>
      </w:r>
      <w:r w:rsidDel="00000000" w:rsidR="00000000" w:rsidRPr="00000000">
        <w:rPr>
          <w:rFonts w:ascii="Arial" w:cs="Arial" w:eastAsia="Arial" w:hAnsi="Arial"/>
          <w:b w:val="1"/>
          <w:sz w:val="28"/>
          <w:szCs w:val="28"/>
          <w:rtl w:val="0"/>
        </w:rPr>
        <w:t xml:space="preserve">3</w:t>
      </w:r>
      <w:r w:rsidDel="00000000" w:rsidR="00000000" w:rsidRPr="00000000">
        <w:rPr>
          <w:rFonts w:ascii="Arial" w:cs="Arial" w:eastAsia="Arial" w:hAnsi="Arial"/>
          <w:b w:val="1"/>
          <w:color w:val="000000"/>
          <w:sz w:val="28"/>
          <w:szCs w:val="28"/>
          <w:rtl w:val="0"/>
        </w:rPr>
        <w:t xml:space="preserve">-202</w:t>
      </w:r>
      <w:r w:rsidDel="00000000" w:rsidR="00000000" w:rsidRPr="00000000">
        <w:rPr>
          <w:rFonts w:ascii="Arial" w:cs="Arial" w:eastAsia="Arial" w:hAnsi="Arial"/>
          <w:b w:val="1"/>
          <w:sz w:val="28"/>
          <w:szCs w:val="28"/>
          <w:rtl w:val="0"/>
        </w:rPr>
        <w:t xml:space="preserve">4</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ind w:left="1440" w:hanging="1440"/>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Research shows when families are involved in a child’s education, test scores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are higher, attendance is better and students have a more positive attitude. In</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 Charlotte Mecklenburg School District, </w:t>
      </w:r>
      <w:r w:rsidDel="00000000" w:rsidR="00000000" w:rsidRPr="00000000">
        <w:rPr>
          <w:rFonts w:ascii="Arial" w:cs="Arial" w:eastAsia="Arial" w:hAnsi="Arial"/>
          <w:rtl w:val="0"/>
        </w:rPr>
        <w:t xml:space="preserve">Family &amp; Parent Engagement</w:t>
      </w:r>
      <w:r w:rsidDel="00000000" w:rsidR="00000000" w:rsidRPr="00000000">
        <w:rPr>
          <w:rFonts w:ascii="Arial" w:cs="Arial" w:eastAsia="Arial" w:hAnsi="Arial"/>
          <w:color w:val="000000"/>
          <w:rtl w:val="0"/>
        </w:rPr>
        <w:t xml:space="preserve"> mean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 whole range of options and choices. Whether it’s making sure that their child is well fed, well rested and attends school regularly, or volunteering time to assist at school, or taking an active role in serving on the School Leadership Team to help shape school policies-all are valued activities and all help students to be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academically</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successful. </w:t>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1440" w:hanging="1440"/>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West Mecklenburg High School will jointly develop with and distribute to parents </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a written </w:t>
      </w:r>
      <w:r w:rsidDel="00000000" w:rsidR="00000000" w:rsidRPr="00000000">
        <w:rPr>
          <w:rFonts w:ascii="Arial" w:cs="Arial" w:eastAsia="Arial" w:hAnsi="Arial"/>
          <w:rtl w:val="0"/>
        </w:rPr>
        <w:t xml:space="preserve">Family &amp; Parent Engagement</w:t>
      </w:r>
      <w:r w:rsidDel="00000000" w:rsidR="00000000" w:rsidRPr="00000000">
        <w:rPr>
          <w:rFonts w:ascii="Arial" w:cs="Arial" w:eastAsia="Arial" w:hAnsi="Arial"/>
          <w:color w:val="000000"/>
          <w:rtl w:val="0"/>
        </w:rPr>
        <w:t xml:space="preserve"> plan. The plan will be updated periodically to meet the changing needs of parents and the school, and in a format and language readily understood by parents and district personnel. </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40" w:hanging="144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ind w:left="990" w:hanging="630"/>
        <w:rPr>
          <w:rFonts w:ascii="Arial" w:cs="Arial" w:eastAsia="Arial" w:hAnsi="Arial"/>
          <w:b w:val="1"/>
        </w:rPr>
      </w:pPr>
      <w:r w:rsidDel="00000000" w:rsidR="00000000" w:rsidRPr="00000000">
        <w:rPr>
          <w:rFonts w:ascii="Arial" w:cs="Arial" w:eastAsia="Arial" w:hAnsi="Arial"/>
          <w:b w:val="1"/>
          <w:color w:val="000000"/>
          <w:rtl w:val="0"/>
        </w:rPr>
        <w:t xml:space="preserve">Strategies for </w:t>
      </w:r>
      <w:r w:rsidDel="00000000" w:rsidR="00000000" w:rsidRPr="00000000">
        <w:rPr>
          <w:rFonts w:ascii="Arial" w:cs="Arial" w:eastAsia="Arial" w:hAnsi="Arial"/>
          <w:b w:val="1"/>
          <w:rtl w:val="0"/>
        </w:rPr>
        <w:t xml:space="preserve">Family &amp; Parent Engagement</w:t>
      </w: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0D">
      <w:pPr>
        <w:numPr>
          <w:ilvl w:val="0"/>
          <w:numId w:val="5"/>
        </w:numPr>
        <w:pBdr>
          <w:top w:space="0" w:sz="0" w:val="nil"/>
          <w:left w:space="0" w:sz="0" w:val="nil"/>
          <w:bottom w:space="0" w:sz="0" w:val="nil"/>
          <w:right w:space="0" w:sz="0" w:val="nil"/>
          <w:between w:space="0" w:sz="0" w:val="nil"/>
        </w:pBdr>
        <w:ind w:left="1365" w:hanging="360"/>
        <w:rPr>
          <w:b w:val="1"/>
          <w:color w:val="000000"/>
        </w:rPr>
      </w:pPr>
      <w:r w:rsidDel="00000000" w:rsidR="00000000" w:rsidRPr="00000000">
        <w:rPr>
          <w:rFonts w:ascii="Arial" w:cs="Arial" w:eastAsia="Arial" w:hAnsi="Arial"/>
          <w:color w:val="000000"/>
          <w:rtl w:val="0"/>
        </w:rPr>
        <w:t xml:space="preserve">Schedule an annual meeting to inform parents of school’s participation in Title I</w:t>
      </w: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ind w:left="1365" w:hanging="360"/>
        <w:rPr>
          <w:b w:val="1"/>
          <w:color w:val="000000"/>
        </w:rPr>
      </w:pPr>
      <w:r w:rsidDel="00000000" w:rsidR="00000000" w:rsidRPr="00000000">
        <w:rPr>
          <w:rFonts w:ascii="Arial" w:cs="Arial" w:eastAsia="Arial" w:hAnsi="Arial"/>
          <w:color w:val="000000"/>
          <w:rtl w:val="0"/>
        </w:rPr>
        <w:t xml:space="preserve">Offer meetings with flexible meeting times</w:t>
      </w:r>
      <w:r w:rsidDel="00000000" w:rsidR="00000000" w:rsidRPr="00000000">
        <w:rPr>
          <w:rtl w:val="0"/>
        </w:rPr>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1365" w:hanging="360"/>
        <w:rPr>
          <w:b w:val="1"/>
          <w:color w:val="000000"/>
        </w:rPr>
      </w:pPr>
      <w:r w:rsidDel="00000000" w:rsidR="00000000" w:rsidRPr="00000000">
        <w:rPr>
          <w:rFonts w:ascii="Arial" w:cs="Arial" w:eastAsia="Arial" w:hAnsi="Arial"/>
          <w:color w:val="000000"/>
          <w:rtl w:val="0"/>
        </w:rPr>
        <w:t xml:space="preserve">Involve parents in an organized, ongoing, and timely way, in the planning, review, and improvement of programs under Title I</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1365" w:hanging="360"/>
        <w:rPr>
          <w:b w:val="1"/>
          <w:color w:val="000000"/>
        </w:rPr>
      </w:pPr>
      <w:r w:rsidDel="00000000" w:rsidR="00000000" w:rsidRPr="00000000">
        <w:rPr>
          <w:rFonts w:ascii="Arial" w:cs="Arial" w:eastAsia="Arial" w:hAnsi="Arial"/>
          <w:color w:val="000000"/>
          <w:rtl w:val="0"/>
        </w:rPr>
        <w:t xml:space="preserve">Provide parents information on the following :</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725" w:hanging="360"/>
        <w:rPr>
          <w:color w:val="000000"/>
        </w:rPr>
      </w:pPr>
      <w:r w:rsidDel="00000000" w:rsidR="00000000" w:rsidRPr="00000000">
        <w:rPr>
          <w:rFonts w:ascii="Arial" w:cs="Arial" w:eastAsia="Arial" w:hAnsi="Arial"/>
          <w:color w:val="000000"/>
          <w:rtl w:val="0"/>
        </w:rPr>
        <w:t xml:space="preserve">Interpretation on the school’s annual performance report</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725" w:hanging="360"/>
        <w:rPr>
          <w:color w:val="000000"/>
        </w:rPr>
      </w:pPr>
      <w:r w:rsidDel="00000000" w:rsidR="00000000" w:rsidRPr="00000000">
        <w:rPr>
          <w:rFonts w:ascii="Arial" w:cs="Arial" w:eastAsia="Arial" w:hAnsi="Arial"/>
          <w:color w:val="000000"/>
          <w:rtl w:val="0"/>
        </w:rPr>
        <w:t xml:space="preserve">Explanation of the curriculum in use at West Mecklenburg HS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ind w:left="1725" w:hanging="360"/>
        <w:rPr>
          <w:color w:val="000000"/>
        </w:rPr>
      </w:pPr>
      <w:r w:rsidDel="00000000" w:rsidR="00000000" w:rsidRPr="00000000">
        <w:rPr>
          <w:rFonts w:ascii="Arial" w:cs="Arial" w:eastAsia="Arial" w:hAnsi="Arial"/>
          <w:color w:val="000000"/>
          <w:rtl w:val="0"/>
        </w:rPr>
        <w:t xml:space="preserve">Forms of assessments used to measure student progress </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ind w:left="1725" w:hanging="360"/>
        <w:rPr>
          <w:color w:val="000000"/>
        </w:rPr>
      </w:pPr>
      <w:r w:rsidDel="00000000" w:rsidR="00000000" w:rsidRPr="00000000">
        <w:rPr>
          <w:rFonts w:ascii="Arial" w:cs="Arial" w:eastAsia="Arial" w:hAnsi="Arial"/>
          <w:color w:val="000000"/>
          <w:rtl w:val="0"/>
        </w:rPr>
        <w:t xml:space="preserve">Proficiency levels students are expected to meet</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725" w:hanging="360"/>
        <w:rPr>
          <w:color w:val="000000"/>
        </w:rPr>
      </w:pPr>
      <w:r w:rsidDel="00000000" w:rsidR="00000000" w:rsidRPr="00000000">
        <w:rPr>
          <w:rFonts w:ascii="Arial" w:cs="Arial" w:eastAsia="Arial" w:hAnsi="Arial"/>
          <w:color w:val="000000"/>
          <w:rtl w:val="0"/>
        </w:rPr>
        <w:t xml:space="preserve">Timely responses to suggestions and comments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1080" w:hanging="720"/>
        <w:rPr>
          <w:rFonts w:ascii="Arial" w:cs="Arial" w:eastAsia="Arial" w:hAnsi="Arial"/>
          <w:b w:val="1"/>
        </w:rPr>
      </w:pPr>
      <w:r w:rsidDel="00000000" w:rsidR="00000000" w:rsidRPr="00000000">
        <w:rPr>
          <w:rFonts w:ascii="Arial" w:cs="Arial" w:eastAsia="Arial" w:hAnsi="Arial"/>
          <w:b w:val="1"/>
          <w:color w:val="000000"/>
          <w:rtl w:val="0"/>
        </w:rPr>
        <w:t xml:space="preserve">Shared Responsibility for High Student Academic Achievement</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1155" w:hanging="360"/>
        <w:rPr>
          <w:color w:val="000000"/>
        </w:rPr>
      </w:pPr>
      <w:r w:rsidDel="00000000" w:rsidR="00000000" w:rsidRPr="00000000">
        <w:rPr>
          <w:rFonts w:ascii="Arial" w:cs="Arial" w:eastAsia="Arial" w:hAnsi="Arial"/>
          <w:color w:val="000000"/>
          <w:rtl w:val="0"/>
        </w:rPr>
        <w:t xml:space="preserve">School-</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arent-Student learning compact</w:t>
      </w:r>
      <w:r w:rsidDel="00000000" w:rsidR="00000000" w:rsidRPr="00000000">
        <w:rPr>
          <w:rtl w:val="0"/>
        </w:rPr>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1155" w:hanging="360"/>
        <w:rPr>
          <w:color w:val="000000"/>
        </w:rPr>
      </w:pPr>
      <w:r w:rsidDel="00000000" w:rsidR="00000000" w:rsidRPr="00000000">
        <w:rPr>
          <w:rFonts w:ascii="Arial" w:cs="Arial" w:eastAsia="Arial" w:hAnsi="Arial"/>
          <w:color w:val="000000"/>
          <w:rtl w:val="0"/>
        </w:rPr>
        <w:t xml:space="preserve">Provide reports about performance on various assessments.  Teachers wil</w:t>
      </w:r>
      <w:r w:rsidDel="00000000" w:rsidR="00000000" w:rsidRPr="00000000">
        <w:rPr>
          <w:rFonts w:ascii="Arial" w:cs="Arial" w:eastAsia="Arial" w:hAnsi="Arial"/>
          <w:rtl w:val="0"/>
        </w:rPr>
        <w:t xml:space="preserve">l communicate with parents regularly regarding student academic achievement.</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1155" w:hanging="360"/>
        <w:rPr>
          <w:color w:val="000000"/>
        </w:rPr>
      </w:pPr>
      <w:r w:rsidDel="00000000" w:rsidR="00000000" w:rsidRPr="00000000">
        <w:rPr>
          <w:rFonts w:ascii="Arial" w:cs="Arial" w:eastAsia="Arial" w:hAnsi="Arial"/>
          <w:color w:val="000000"/>
          <w:rtl w:val="0"/>
        </w:rPr>
        <w:t xml:space="preserve">Provide parents timely notice regarding their right to request information on the professional qualifications of classroom teachers and paraprofessionals</w:t>
      </w:r>
      <w:r w:rsidDel="00000000" w:rsidR="00000000" w:rsidRPr="00000000">
        <w:rPr>
          <w:rtl w:val="0"/>
        </w:rPr>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1155" w:hanging="360"/>
        <w:rPr>
          <w:color w:val="000000"/>
        </w:rPr>
      </w:pPr>
      <w:r w:rsidDel="00000000" w:rsidR="00000000" w:rsidRPr="00000000">
        <w:rPr>
          <w:rFonts w:ascii="Arial" w:cs="Arial" w:eastAsia="Arial" w:hAnsi="Arial"/>
          <w:color w:val="000000"/>
          <w:rtl w:val="0"/>
        </w:rPr>
        <w:t xml:space="preserve">Volunteering and participation, as appropriate, in decisions related to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Fonts w:ascii="Arial" w:cs="Arial" w:eastAsia="Arial" w:hAnsi="Arial"/>
          <w:color w:val="000000"/>
          <w:rtl w:val="0"/>
        </w:rPr>
        <w:t xml:space="preserve">academics and extracurricular time</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155" w:firstLine="0"/>
        <w:rPr>
          <w:rFonts w:ascii="Arial" w:cs="Arial" w:eastAsia="Arial" w:hAnsi="Arial"/>
          <w:color w:val="000000"/>
        </w:rPr>
      </w:pPr>
      <w:r w:rsidDel="00000000" w:rsidR="00000000" w:rsidRPr="00000000">
        <w:rPr>
          <w:rtl w:val="0"/>
        </w:rPr>
      </w:r>
    </w:p>
    <w:tbl>
      <w:tblPr>
        <w:tblStyle w:val="Table1"/>
        <w:tblW w:w="10710.0" w:type="dxa"/>
        <w:jc w:val="left"/>
        <w:tblInd w:w="-8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9"/>
        <w:gridCol w:w="2333"/>
        <w:gridCol w:w="1293"/>
        <w:gridCol w:w="2515"/>
        <w:tblGridChange w:id="0">
          <w:tblGrid>
            <w:gridCol w:w="4569"/>
            <w:gridCol w:w="2333"/>
            <w:gridCol w:w="1293"/>
            <w:gridCol w:w="2515"/>
          </w:tblGrid>
        </w:tblGridChange>
      </w:tblGrid>
      <w:tr>
        <w:trPr>
          <w:cantSplit w:val="0"/>
          <w:trHeight w:val="40" w:hRule="atLeast"/>
          <w:tblHeader w:val="0"/>
        </w:trPr>
        <w:tc>
          <w:tcPr>
            <w:shd w:fill="c0c0c0" w:val="clear"/>
          </w:tcPr>
          <w:p w:rsidR="00000000" w:rsidDel="00000000" w:rsidP="00000000" w:rsidRDefault="00000000" w:rsidRPr="00000000" w14:paraId="0000002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Activity/Task</w:t>
            </w:r>
          </w:p>
        </w:tc>
        <w:tc>
          <w:tcPr>
            <w:shd w:fill="c0c0c0" w:val="clear"/>
          </w:tcPr>
          <w:p w:rsidR="00000000" w:rsidDel="00000000" w:rsidP="00000000" w:rsidRDefault="00000000" w:rsidRPr="00000000" w14:paraId="00000025">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Person Responsible</w:t>
            </w:r>
          </w:p>
        </w:tc>
        <w:tc>
          <w:tcPr>
            <w:shd w:fill="c0c0c0" w:val="clear"/>
          </w:tcPr>
          <w:p w:rsidR="00000000" w:rsidDel="00000000" w:rsidP="00000000" w:rsidRDefault="00000000" w:rsidRPr="00000000" w14:paraId="00000026">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Timeline</w:t>
            </w:r>
          </w:p>
        </w:tc>
        <w:tc>
          <w:tcPr>
            <w:shd w:fill="c0c0c0" w:val="clear"/>
          </w:tcPr>
          <w:p w:rsidR="00000000" w:rsidDel="00000000" w:rsidP="00000000" w:rsidRDefault="00000000" w:rsidRPr="00000000" w14:paraId="00000027">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Ev</w:t>
            </w:r>
            <w:r w:rsidDel="00000000" w:rsidR="00000000" w:rsidRPr="00000000">
              <w:rPr>
                <w:rFonts w:ascii="Arial" w:cs="Arial" w:eastAsia="Arial" w:hAnsi="Arial"/>
                <w:b w:val="1"/>
                <w:rtl w:val="0"/>
              </w:rPr>
              <w:t xml:space="preserve">idence</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8">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1.  Develop agenda and handouts</w:t>
            </w:r>
            <w:r w:rsidDel="00000000" w:rsidR="00000000" w:rsidRPr="00000000">
              <w:rPr>
                <w:rtl w:val="0"/>
              </w:rPr>
            </w:r>
          </w:p>
          <w:p w:rsidR="00000000" w:rsidDel="00000000" w:rsidP="00000000" w:rsidRDefault="00000000" w:rsidRPr="00000000" w14:paraId="00000029">
            <w:pPr>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2.  Publicize event</w:t>
            </w:r>
            <w:r w:rsidDel="00000000" w:rsidR="00000000" w:rsidRPr="00000000">
              <w:rPr>
                <w:rtl w:val="0"/>
              </w:rPr>
            </w:r>
          </w:p>
        </w:tc>
        <w:tc>
          <w:tcPr>
            <w:shd w:fill="ffffff" w:val="clea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sz w:val="22"/>
                <w:szCs w:val="22"/>
                <w:rtl w:val="0"/>
              </w:rPr>
              <w:t xml:space="preserve">1. Principal/School Personnel</w:t>
            </w: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sz w:val="22"/>
                <w:szCs w:val="22"/>
                <w:rtl w:val="0"/>
              </w:rPr>
              <w:t xml:space="preserve">2.  Principal</w:t>
            </w:r>
            <w:r w:rsidDel="00000000" w:rsidR="00000000" w:rsidRPr="00000000">
              <w:rPr>
                <w:rtl w:val="0"/>
              </w:rPr>
            </w:r>
          </w:p>
        </w:tc>
        <w:tc>
          <w:tcPr>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August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sz w:val="22"/>
                <w:szCs w:val="22"/>
                <w:rtl w:val="0"/>
              </w:rPr>
              <w:t xml:space="preserve">August</w:t>
            </w:r>
            <w:r w:rsidDel="00000000" w:rsidR="00000000" w:rsidRPr="00000000">
              <w:rPr>
                <w:rtl w:val="0"/>
              </w:rPr>
            </w:r>
          </w:p>
        </w:tc>
        <w:tc>
          <w:tcPr>
            <w:shd w:fill="ffffff" w:val="clear"/>
          </w:tcPr>
          <w:p w:rsidR="00000000" w:rsidDel="00000000" w:rsidP="00000000" w:rsidRDefault="00000000" w:rsidRPr="00000000" w14:paraId="00000032">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Copies of agenda and handouts</w:t>
            </w:r>
          </w:p>
          <w:p w:rsidR="00000000" w:rsidDel="00000000" w:rsidP="00000000" w:rsidRDefault="00000000" w:rsidRPr="00000000" w14:paraId="00000033">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Copy of ConnectEd, school newsletter,  school marquee, website, and email sites.</w:t>
            </w:r>
          </w:p>
        </w:tc>
      </w:tr>
      <w:tr>
        <w:trPr>
          <w:cantSplit w:val="0"/>
          <w:tblHeader w:val="0"/>
        </w:trPr>
        <w:tc>
          <w:tcPr>
            <w:shd w:fill="ffffff" w:val="clear"/>
          </w:tcPr>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3.  Develop Sign-In sheets</w:t>
            </w:r>
            <w:r w:rsidDel="00000000" w:rsidR="00000000" w:rsidRPr="00000000">
              <w:rPr>
                <w:rtl w:val="0"/>
              </w:rPr>
            </w:r>
          </w:p>
          <w:p w:rsidR="00000000" w:rsidDel="00000000" w:rsidP="00000000" w:rsidRDefault="00000000" w:rsidRPr="00000000" w14:paraId="00000035">
            <w:pPr>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rPr>
                <w:rFonts w:ascii="Arial" w:cs="Arial" w:eastAsia="Arial" w:hAnsi="Arial"/>
                <w:color w:val="000000"/>
              </w:rPr>
            </w:pPr>
            <w:r w:rsidDel="00000000" w:rsidR="00000000" w:rsidRPr="00000000">
              <w:rPr>
                <w:rtl w:val="0"/>
              </w:rPr>
            </w:r>
          </w:p>
          <w:p w:rsidR="00000000" w:rsidDel="00000000" w:rsidP="00000000" w:rsidRDefault="00000000" w:rsidRPr="00000000" w14:paraId="00000037">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4.  Maintain documentation</w:t>
            </w:r>
          </w:p>
          <w:p w:rsidR="00000000" w:rsidDel="00000000" w:rsidP="00000000" w:rsidRDefault="00000000" w:rsidRPr="00000000" w14:paraId="00000038">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5.  Presentation of information</w:t>
            </w:r>
            <w:r w:rsidDel="00000000" w:rsidR="00000000" w:rsidRPr="00000000">
              <w:rPr>
                <w:rtl w:val="0"/>
              </w:rPr>
            </w:r>
          </w:p>
        </w:tc>
        <w:tc>
          <w:tcPr>
            <w:shd w:fill="ffffff" w:val="clea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1. Teachers</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2. Assistant Principal</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sz w:val="22"/>
                <w:szCs w:val="22"/>
                <w:rtl w:val="0"/>
              </w:rPr>
              <w:t xml:space="preserve">3. Principal/AP</w:t>
            </w:r>
            <w:r w:rsidDel="00000000" w:rsidR="00000000" w:rsidRPr="00000000">
              <w:rPr>
                <w:rtl w:val="0"/>
              </w:rPr>
            </w:r>
          </w:p>
        </w:tc>
        <w:tc>
          <w:tcPr>
            <w:shd w:fill="ffffff" w:val="clear"/>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sz w:val="22"/>
                <w:szCs w:val="22"/>
                <w:rtl w:val="0"/>
              </w:rPr>
              <w:t xml:space="preserve">August</w:t>
            </w: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August </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sz w:val="22"/>
                <w:szCs w:val="22"/>
                <w:rtl w:val="0"/>
              </w:rPr>
              <w:t xml:space="preserve">August </w:t>
            </w:r>
            <w:r w:rsidDel="00000000" w:rsidR="00000000" w:rsidRPr="00000000">
              <w:rPr>
                <w:rtl w:val="0"/>
              </w:rPr>
            </w:r>
          </w:p>
        </w:tc>
        <w:tc>
          <w:tcPr>
            <w:shd w:fill="ffffff" w:val="clear"/>
          </w:tcPr>
          <w:p w:rsidR="00000000" w:rsidDel="00000000" w:rsidP="00000000" w:rsidRDefault="00000000" w:rsidRPr="00000000" w14:paraId="0000004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Sign-in sheets for meeting</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Title I Google Drive</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Sign-in sheets</w:t>
            </w:r>
          </w:p>
          <w:p w:rsidR="00000000" w:rsidDel="00000000" w:rsidP="00000000" w:rsidRDefault="00000000" w:rsidRPr="00000000" w14:paraId="0000004E">
            <w:pPr>
              <w:rPr>
                <w:rFonts w:ascii="Arial" w:cs="Arial" w:eastAsia="Arial" w:hAnsi="Arial"/>
              </w:rPr>
            </w:pPr>
            <w:r w:rsidDel="00000000" w:rsidR="00000000" w:rsidRPr="00000000">
              <w:rPr>
                <w:rtl w:val="0"/>
              </w:rPr>
            </w:r>
          </w:p>
        </w:tc>
      </w:tr>
    </w:tbl>
    <w:p w:rsidR="00000000" w:rsidDel="00000000" w:rsidP="00000000" w:rsidRDefault="00000000" w:rsidRPr="00000000" w14:paraId="0000004F">
      <w:pPr>
        <w:ind w:left="360" w:hanging="420"/>
        <w:rPr>
          <w:rFonts w:ascii="Arial" w:cs="Arial" w:eastAsia="Arial" w:hAnsi="Arial"/>
        </w:rPr>
      </w:pPr>
      <w:r w:rsidDel="00000000" w:rsidR="00000000" w:rsidRPr="00000000">
        <w:rPr>
          <w:rtl w:val="0"/>
        </w:rPr>
      </w:r>
    </w:p>
    <w:tbl>
      <w:tblPr>
        <w:tblStyle w:val="Table2"/>
        <w:tblW w:w="10743.0" w:type="dxa"/>
        <w:jc w:val="left"/>
        <w:tblInd w:w="-8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4"/>
        <w:gridCol w:w="1804"/>
        <w:gridCol w:w="1817"/>
        <w:gridCol w:w="2010"/>
        <w:gridCol w:w="1668"/>
        <w:gridCol w:w="1530"/>
        <w:tblGridChange w:id="0">
          <w:tblGrid>
            <w:gridCol w:w="1914"/>
            <w:gridCol w:w="1804"/>
            <w:gridCol w:w="1817"/>
            <w:gridCol w:w="2010"/>
            <w:gridCol w:w="1668"/>
            <w:gridCol w:w="1530"/>
          </w:tblGrid>
        </w:tblGridChange>
      </w:tblGrid>
      <w:tr>
        <w:trPr>
          <w:cantSplit w:val="0"/>
          <w:trHeight w:val="460" w:hRule="atLeast"/>
          <w:tblHeader w:val="0"/>
        </w:trPr>
        <w:tc>
          <w:tcPr>
            <w:shd w:fill="c0c0c0" w:val="clear"/>
          </w:tcPr>
          <w:p w:rsidR="00000000" w:rsidDel="00000000" w:rsidP="00000000" w:rsidRDefault="00000000" w:rsidRPr="00000000" w14:paraId="00000050">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tc>
        <w:tc>
          <w:tcPr>
            <w:shd w:fill="c0c0c0" w:val="clear"/>
          </w:tcPr>
          <w:p w:rsidR="00000000" w:rsidDel="00000000" w:rsidP="00000000" w:rsidRDefault="00000000" w:rsidRPr="00000000" w14:paraId="0000005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Type of Activity</w:t>
            </w:r>
          </w:p>
        </w:tc>
        <w:tc>
          <w:tcPr>
            <w:shd w:fill="c0c0c0" w:val="clear"/>
          </w:tcPr>
          <w:p w:rsidR="00000000" w:rsidDel="00000000" w:rsidP="00000000" w:rsidRDefault="00000000" w:rsidRPr="00000000" w14:paraId="0000005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Person Responsible</w:t>
            </w:r>
          </w:p>
        </w:tc>
        <w:tc>
          <w:tcPr>
            <w:shd w:fill="c0c0c0" w:val="clear"/>
          </w:tcPr>
          <w:p w:rsidR="00000000" w:rsidDel="00000000" w:rsidP="00000000" w:rsidRDefault="00000000" w:rsidRPr="00000000" w14:paraId="00000053">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Correlation  to Student Achievement</w:t>
            </w:r>
          </w:p>
        </w:tc>
        <w:tc>
          <w:tcPr>
            <w:shd w:fill="c0c0c0" w:val="clear"/>
          </w:tcPr>
          <w:p w:rsidR="00000000" w:rsidDel="00000000" w:rsidP="00000000" w:rsidRDefault="00000000" w:rsidRPr="00000000" w14:paraId="0000005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Timeline</w:t>
            </w:r>
          </w:p>
        </w:tc>
        <w:tc>
          <w:tcPr>
            <w:shd w:fill="c0c0c0" w:val="clear"/>
          </w:tcPr>
          <w:p w:rsidR="00000000" w:rsidDel="00000000" w:rsidP="00000000" w:rsidRDefault="00000000" w:rsidRPr="00000000" w14:paraId="00000055">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Ev</w:t>
            </w:r>
            <w:r w:rsidDel="00000000" w:rsidR="00000000" w:rsidRPr="00000000">
              <w:rPr>
                <w:rFonts w:ascii="Arial" w:cs="Arial" w:eastAsia="Arial" w:hAnsi="Arial"/>
                <w:b w:val="1"/>
                <w:rtl w:val="0"/>
              </w:rPr>
              <w:t xml:space="preserve">idence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6">
            <w:pPr>
              <w:rPr>
                <w:rFonts w:ascii="Arial" w:cs="Arial" w:eastAsia="Arial" w:hAnsi="Arial"/>
                <w:color w:val="000000"/>
              </w:rPr>
            </w:pPr>
            <w:r w:rsidDel="00000000" w:rsidR="00000000" w:rsidRPr="00000000">
              <w:rPr>
                <w:rFonts w:ascii="Arial" w:cs="Arial" w:eastAsia="Arial" w:hAnsi="Arial"/>
                <w:color w:val="000000"/>
                <w:rtl w:val="0"/>
              </w:rPr>
              <w:t xml:space="preserve">Title I Overview</w:t>
            </w:r>
          </w:p>
        </w:tc>
        <w:tc>
          <w:tcPr>
            <w:shd w:fill="ffffff" w:val="clear"/>
          </w:tcPr>
          <w:p w:rsidR="00000000" w:rsidDel="00000000" w:rsidP="00000000" w:rsidRDefault="00000000" w:rsidRPr="00000000" w14:paraId="00000057">
            <w:pPr>
              <w:rPr>
                <w:rFonts w:ascii="Arial" w:cs="Arial" w:eastAsia="Arial" w:hAnsi="Arial"/>
                <w:color w:val="000000"/>
              </w:rPr>
            </w:pPr>
            <w:r w:rsidDel="00000000" w:rsidR="00000000" w:rsidRPr="00000000">
              <w:rPr>
                <w:rFonts w:ascii="Arial" w:cs="Arial" w:eastAsia="Arial" w:hAnsi="Arial"/>
                <w:color w:val="000000"/>
                <w:rtl w:val="0"/>
              </w:rPr>
              <w:t xml:space="preserve">Annual Title I Meeting</w:t>
            </w:r>
          </w:p>
        </w:tc>
        <w:tc>
          <w:tcPr>
            <w:shd w:fill="ffffff" w:val="clear"/>
          </w:tcPr>
          <w:p w:rsidR="00000000" w:rsidDel="00000000" w:rsidP="00000000" w:rsidRDefault="00000000" w:rsidRPr="00000000" w14:paraId="00000058">
            <w:pPr>
              <w:rPr>
                <w:rFonts w:ascii="Arial" w:cs="Arial" w:eastAsia="Arial" w:hAnsi="Arial"/>
                <w:color w:val="000000"/>
              </w:rPr>
            </w:pPr>
            <w:r w:rsidDel="00000000" w:rsidR="00000000" w:rsidRPr="00000000">
              <w:rPr>
                <w:rFonts w:ascii="Arial" w:cs="Arial" w:eastAsia="Arial" w:hAnsi="Arial"/>
                <w:color w:val="000000"/>
                <w:rtl w:val="0"/>
              </w:rPr>
              <w:t xml:space="preserve">Principal</w:t>
            </w:r>
          </w:p>
          <w:p w:rsidR="00000000" w:rsidDel="00000000" w:rsidP="00000000" w:rsidRDefault="00000000" w:rsidRPr="00000000" w14:paraId="00000059">
            <w:pPr>
              <w:rPr>
                <w:rFonts w:ascii="Arial" w:cs="Arial" w:eastAsia="Arial" w:hAnsi="Arial"/>
                <w:color w:val="000000"/>
              </w:rPr>
            </w:pPr>
            <w:r w:rsidDel="00000000" w:rsidR="00000000" w:rsidRPr="00000000">
              <w:rPr>
                <w:rtl w:val="0"/>
              </w:rPr>
            </w:r>
          </w:p>
        </w:tc>
        <w:tc>
          <w:tcPr>
            <w:shd w:fill="ffffff" w:val="clear"/>
          </w:tcPr>
          <w:p w:rsidR="00000000" w:rsidDel="00000000" w:rsidP="00000000" w:rsidRDefault="00000000" w:rsidRPr="00000000" w14:paraId="0000005A">
            <w:pPr>
              <w:rPr>
                <w:rFonts w:ascii="Arial" w:cs="Arial" w:eastAsia="Arial" w:hAnsi="Arial"/>
                <w:color w:val="000000"/>
              </w:rPr>
            </w:pPr>
            <w:r w:rsidDel="00000000" w:rsidR="00000000" w:rsidRPr="00000000">
              <w:rPr>
                <w:rFonts w:ascii="Arial" w:cs="Arial" w:eastAsia="Arial" w:hAnsi="Arial"/>
                <w:color w:val="000000"/>
                <w:rtl w:val="0"/>
              </w:rPr>
              <w:t xml:space="preserve">Provides parents with information on Title I</w:t>
            </w:r>
          </w:p>
        </w:tc>
        <w:tc>
          <w:tcPr>
            <w:shd w:fill="ffffff" w:val="clear"/>
          </w:tcPr>
          <w:p w:rsidR="00000000" w:rsidDel="00000000" w:rsidP="00000000" w:rsidRDefault="00000000" w:rsidRPr="00000000" w14:paraId="0000005B">
            <w:pPr>
              <w:rPr>
                <w:rFonts w:ascii="Arial" w:cs="Arial" w:eastAsia="Arial" w:hAnsi="Arial"/>
                <w:color w:val="000000"/>
              </w:rPr>
            </w:pPr>
            <w:r w:rsidDel="00000000" w:rsidR="00000000" w:rsidRPr="00000000">
              <w:rPr>
                <w:rFonts w:ascii="Arial" w:cs="Arial" w:eastAsia="Arial" w:hAnsi="Arial"/>
                <w:color w:val="000000"/>
                <w:rtl w:val="0"/>
              </w:rPr>
              <w:t xml:space="preserve">August </w:t>
            </w:r>
          </w:p>
        </w:tc>
        <w:tc>
          <w:tcPr>
            <w:shd w:fill="ffffff" w:val="clear"/>
          </w:tcPr>
          <w:p w:rsidR="00000000" w:rsidDel="00000000" w:rsidP="00000000" w:rsidRDefault="00000000" w:rsidRPr="00000000" w14:paraId="0000005C">
            <w:pPr>
              <w:rPr>
                <w:rFonts w:ascii="Arial" w:cs="Arial" w:eastAsia="Arial" w:hAnsi="Arial"/>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ign-in sheets</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Virtual Meeting</w:t>
            </w:r>
          </w:p>
        </w:tc>
      </w:tr>
      <w:tr>
        <w:trPr>
          <w:cantSplit w:val="0"/>
          <w:trHeight w:val="3160" w:hRule="atLeast"/>
          <w:tblHeader w:val="0"/>
        </w:trPr>
        <w:tc>
          <w:tcPr>
            <w:shd w:fill="ffffff" w:val="clear"/>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Town Hall Meeting</w:t>
            </w:r>
          </w:p>
        </w:tc>
        <w:tc>
          <w:tcPr>
            <w:shd w:fill="ffffff"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Opening of School and Schoolwide Programs </w:t>
            </w:r>
          </w:p>
        </w:tc>
        <w:tc>
          <w:tcPr>
            <w:shd w:fill="ffffff" w:val="clear"/>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Administrative and Instructional Staff</w:t>
            </w:r>
          </w:p>
        </w:tc>
        <w:tc>
          <w:tcPr>
            <w:shd w:fill="ffffff"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Provide parents and students with the opportunity to discuss schoolwide programs </w:t>
            </w:r>
          </w:p>
        </w:tc>
        <w:tc>
          <w:tcPr>
            <w:shd w:fill="ffffff" w:val="cle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October </w:t>
            </w:r>
          </w:p>
        </w:tc>
        <w:tc>
          <w:tcPr>
            <w:shd w:fill="ffffff" w:val="clear"/>
          </w:tcPr>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Virtual</w:t>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PTSA Membership Drive</w:t>
            </w:r>
          </w:p>
        </w:tc>
        <w:tc>
          <w:tcPr>
            <w:shd w:fill="ffffff" w:val="clear"/>
          </w:tcPr>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Parental Engagement- Fundraising, Recruiting </w:t>
            </w:r>
          </w:p>
        </w:tc>
        <w:tc>
          <w:tcPr>
            <w:shd w:fill="ffffff" w:val="clear"/>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Melissa Ardis</w:t>
            </w:r>
          </w:p>
        </w:tc>
        <w:tc>
          <w:tcPr>
            <w:shd w:fill="ffffff" w:val="clear"/>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PTSA President or members will be present at parental events in Q1 to encourage membership, sell T-shirts, and hold raffles </w:t>
            </w:r>
          </w:p>
        </w:tc>
        <w:tc>
          <w:tcPr>
            <w:shd w:fill="ffffff"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October </w:t>
            </w:r>
          </w:p>
        </w:tc>
        <w:tc>
          <w:tcPr>
            <w:shd w:fill="ffffff" w:val="clea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Sign-in sheet</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PTSA Membership</w:t>
            </w:r>
          </w:p>
        </w:tc>
      </w:tr>
      <w:tr>
        <w:trPr>
          <w:cantSplit w:val="0"/>
          <w:trHeight w:val="260" w:hRule="atLeast"/>
          <w:tblHeader w:val="0"/>
        </w:trPr>
        <w:tc>
          <w:tcPr>
            <w:shd w:fill="ffffff" w:val="clea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College Application Week/FAFSA Night</w:t>
            </w:r>
          </w:p>
        </w:tc>
        <w:tc>
          <w:tcPr>
            <w:shd w:fill="ffffff" w:val="clear"/>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College preparations</w:t>
            </w:r>
          </w:p>
        </w:tc>
        <w:tc>
          <w:tcPr>
            <w:shd w:fill="ffffff" w:val="clear"/>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rtl w:val="0"/>
              </w:rPr>
              <w:t xml:space="preserve">College Advisor </w:t>
            </w:r>
          </w:p>
        </w:tc>
        <w:tc>
          <w:tcPr>
            <w:shd w:fill="ffffff" w:val="clear"/>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Provide students and parents with information regarding university and college application</w:t>
            </w:r>
          </w:p>
        </w:tc>
        <w:tc>
          <w:tcPr>
            <w:shd w:fill="ffffff" w:val="clear"/>
          </w:tcPr>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October</w:t>
            </w:r>
          </w:p>
        </w:tc>
        <w:tc>
          <w:tcPr>
            <w:shd w:fill="ffffff"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Sign in sheets</w:t>
            </w:r>
          </w:p>
        </w:tc>
      </w:tr>
      <w:tr>
        <w:trPr>
          <w:cantSplit w:val="0"/>
          <w:trHeight w:val="260" w:hRule="atLeast"/>
          <w:tblHeader w:val="0"/>
        </w:trPr>
        <w:tc>
          <w:tcPr>
            <w:shd w:fill="ffffff" w:val="clear"/>
          </w:tcPr>
          <w:p w:rsidR="00000000" w:rsidDel="00000000" w:rsidP="00000000" w:rsidRDefault="00000000" w:rsidRPr="00000000" w14:paraId="00000075">
            <w:pPr>
              <w:rPr>
                <w:rFonts w:ascii="Arial" w:cs="Arial" w:eastAsia="Arial" w:hAnsi="Arial"/>
                <w:color w:val="000000"/>
              </w:rPr>
            </w:pPr>
            <w:r w:rsidDel="00000000" w:rsidR="00000000" w:rsidRPr="00000000">
              <w:rPr>
                <w:rFonts w:ascii="Arial" w:cs="Arial" w:eastAsia="Arial" w:hAnsi="Arial"/>
                <w:color w:val="000000"/>
                <w:rtl w:val="0"/>
              </w:rPr>
              <w:t xml:space="preserve">Family Instructional Team Night</w:t>
            </w:r>
          </w:p>
          <w:p w:rsidR="00000000" w:rsidDel="00000000" w:rsidP="00000000" w:rsidRDefault="00000000" w:rsidRPr="00000000" w14:paraId="00000076">
            <w:pPr>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rPr>
                <w:rFonts w:ascii="Arial" w:cs="Arial" w:eastAsia="Arial" w:hAnsi="Arial"/>
                <w:color w:val="000000"/>
              </w:rPr>
            </w:pPr>
            <w:r w:rsidDel="00000000" w:rsidR="00000000" w:rsidRPr="00000000">
              <w:rPr>
                <w:rtl w:val="0"/>
              </w:rPr>
            </w:r>
          </w:p>
        </w:tc>
        <w:tc>
          <w:tcPr>
            <w:shd w:fill="ffffff" w:val="clear"/>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Parents learn to support students with academics at home</w:t>
            </w:r>
          </w:p>
        </w:tc>
        <w:tc>
          <w:tcPr>
            <w:shd w:fill="ffffff" w:val="clear"/>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Teachers/Facilitators</w:t>
            </w:r>
          </w:p>
        </w:tc>
        <w:tc>
          <w:tcPr>
            <w:shd w:fill="ffffff"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Provide come into the classroom and  parents learn  content specific information on curriculum standards and what they can do at home to supplement classroom curriculum</w:t>
            </w:r>
          </w:p>
          <w:p w:rsidR="00000000" w:rsidDel="00000000" w:rsidP="00000000" w:rsidRDefault="00000000" w:rsidRPr="00000000" w14:paraId="0000007B">
            <w:pPr>
              <w:rPr>
                <w:rFonts w:ascii="Arial" w:cs="Arial" w:eastAsia="Arial" w:hAnsi="Arial"/>
              </w:rPr>
            </w:pPr>
            <w:r w:rsidDel="00000000" w:rsidR="00000000" w:rsidRPr="00000000">
              <w:rPr>
                <w:rtl w:val="0"/>
              </w:rPr>
            </w:r>
          </w:p>
        </w:tc>
        <w:tc>
          <w:tcPr>
            <w:shd w:fill="ffffff" w:val="clea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Spring </w:t>
            </w:r>
          </w:p>
        </w:tc>
        <w:tc>
          <w:tcPr>
            <w:shd w:fill="ffffff" w:val="clear"/>
          </w:tcPr>
          <w:p w:rsidR="00000000" w:rsidDel="00000000" w:rsidP="00000000" w:rsidRDefault="00000000" w:rsidRPr="00000000" w14:paraId="0000007D">
            <w:pPr>
              <w:rPr>
                <w:rFonts w:ascii="Arial" w:cs="Arial" w:eastAsia="Arial" w:hAnsi="Arial"/>
                <w:color w:val="000000"/>
              </w:rPr>
            </w:pPr>
            <w:r w:rsidDel="00000000" w:rsidR="00000000" w:rsidRPr="00000000">
              <w:rPr>
                <w:rFonts w:ascii="Arial" w:cs="Arial" w:eastAsia="Arial" w:hAnsi="Arial"/>
                <w:color w:val="000000"/>
                <w:rtl w:val="0"/>
              </w:rPr>
              <w:t xml:space="preserve">Parent Evaluations,</w:t>
            </w:r>
          </w:p>
          <w:p w:rsidR="00000000" w:rsidDel="00000000" w:rsidP="00000000" w:rsidRDefault="00000000" w:rsidRPr="00000000" w14:paraId="0000007E">
            <w:pPr>
              <w:rPr>
                <w:rFonts w:ascii="Arial" w:cs="Arial" w:eastAsia="Arial" w:hAnsi="Arial"/>
                <w:color w:val="ff0000"/>
              </w:rPr>
            </w:pPr>
            <w:r w:rsidDel="00000000" w:rsidR="00000000" w:rsidRPr="00000000">
              <w:rPr>
                <w:rFonts w:ascii="Arial" w:cs="Arial" w:eastAsia="Arial" w:hAnsi="Arial"/>
                <w:color w:val="000000"/>
                <w:rtl w:val="0"/>
              </w:rPr>
              <w:t xml:space="preserve">Virtual Option</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7F">
            <w:pPr>
              <w:rPr>
                <w:rFonts w:ascii="Arial" w:cs="Arial" w:eastAsia="Arial" w:hAnsi="Arial"/>
                <w:color w:val="000000"/>
              </w:rPr>
            </w:pPr>
            <w:r w:rsidDel="00000000" w:rsidR="00000000" w:rsidRPr="00000000">
              <w:rPr>
                <w:rFonts w:ascii="Arial" w:cs="Arial" w:eastAsia="Arial" w:hAnsi="Arial"/>
                <w:color w:val="000000"/>
                <w:rtl w:val="0"/>
              </w:rPr>
              <w:t xml:space="preserve">Parent Resource</w:t>
            </w:r>
          </w:p>
          <w:p w:rsidR="00000000" w:rsidDel="00000000" w:rsidP="00000000" w:rsidRDefault="00000000" w:rsidRPr="00000000" w14:paraId="00000080">
            <w:pPr>
              <w:rPr>
                <w:rFonts w:ascii="Arial" w:cs="Arial" w:eastAsia="Arial" w:hAnsi="Arial"/>
                <w:color w:val="000000"/>
              </w:rPr>
            </w:pPr>
            <w:r w:rsidDel="00000000" w:rsidR="00000000" w:rsidRPr="00000000">
              <w:rPr>
                <w:rFonts w:ascii="Arial" w:cs="Arial" w:eastAsia="Arial" w:hAnsi="Arial"/>
                <w:color w:val="000000"/>
                <w:rtl w:val="0"/>
              </w:rPr>
              <w:t xml:space="preserve">Center in Media Center</w:t>
            </w:r>
          </w:p>
        </w:tc>
        <w:tc>
          <w:tcPr>
            <w:shd w:fill="ffffff" w:val="clear"/>
          </w:tcPr>
          <w:p w:rsidR="00000000" w:rsidDel="00000000" w:rsidP="00000000" w:rsidRDefault="00000000" w:rsidRPr="00000000" w14:paraId="00000081">
            <w:pPr>
              <w:rPr>
                <w:rFonts w:ascii="Arial" w:cs="Arial" w:eastAsia="Arial" w:hAnsi="Arial"/>
                <w:color w:val="000000"/>
              </w:rPr>
            </w:pPr>
            <w:r w:rsidDel="00000000" w:rsidR="00000000" w:rsidRPr="00000000">
              <w:rPr>
                <w:rFonts w:ascii="Arial" w:cs="Arial" w:eastAsia="Arial" w:hAnsi="Arial"/>
                <w:color w:val="000000"/>
                <w:rtl w:val="0"/>
              </w:rPr>
              <w:t xml:space="preserve">Newsletters,  Parent Resources,</w:t>
            </w:r>
          </w:p>
          <w:p w:rsidR="00000000" w:rsidDel="00000000" w:rsidP="00000000" w:rsidRDefault="00000000" w:rsidRPr="00000000" w14:paraId="00000082">
            <w:pPr>
              <w:rPr>
                <w:rFonts w:ascii="Arial" w:cs="Arial" w:eastAsia="Arial" w:hAnsi="Arial"/>
                <w:color w:val="000000"/>
              </w:rPr>
            </w:pPr>
            <w:r w:rsidDel="00000000" w:rsidR="00000000" w:rsidRPr="00000000">
              <w:rPr>
                <w:rFonts w:ascii="Arial" w:cs="Arial" w:eastAsia="Arial" w:hAnsi="Arial"/>
                <w:color w:val="000000"/>
                <w:rtl w:val="0"/>
              </w:rPr>
              <w:t xml:space="preserve">Activities to work at home with students</w:t>
            </w:r>
          </w:p>
        </w:tc>
        <w:tc>
          <w:tcPr>
            <w:shd w:fill="ffffff" w:val="clear"/>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Media Specialist</w:t>
            </w:r>
          </w:p>
        </w:tc>
        <w:tc>
          <w:tcPr>
            <w:shd w:fill="ffffff" w:val="clear"/>
          </w:tcPr>
          <w:p w:rsidR="00000000" w:rsidDel="00000000" w:rsidP="00000000" w:rsidRDefault="00000000" w:rsidRPr="00000000" w14:paraId="00000084">
            <w:pPr>
              <w:rPr>
                <w:rFonts w:ascii="Arial" w:cs="Arial" w:eastAsia="Arial" w:hAnsi="Arial"/>
                <w:color w:val="000000"/>
              </w:rPr>
            </w:pPr>
            <w:r w:rsidDel="00000000" w:rsidR="00000000" w:rsidRPr="00000000">
              <w:rPr>
                <w:rFonts w:ascii="Arial" w:cs="Arial" w:eastAsia="Arial" w:hAnsi="Arial"/>
                <w:color w:val="000000"/>
                <w:rtl w:val="0"/>
              </w:rPr>
              <w:t xml:space="preserve">Resources to work with parents from various subgroups</w:t>
            </w:r>
          </w:p>
          <w:p w:rsidR="00000000" w:rsidDel="00000000" w:rsidP="00000000" w:rsidRDefault="00000000" w:rsidRPr="00000000" w14:paraId="00000085">
            <w:pPr>
              <w:rPr>
                <w:rFonts w:ascii="Arial" w:cs="Arial" w:eastAsia="Arial" w:hAnsi="Arial"/>
                <w:color w:val="000000"/>
              </w:rPr>
            </w:pPr>
            <w:r w:rsidDel="00000000" w:rsidR="00000000" w:rsidRPr="00000000">
              <w:rPr>
                <w:rtl w:val="0"/>
              </w:rPr>
            </w:r>
          </w:p>
        </w:tc>
        <w:tc>
          <w:tcPr>
            <w:shd w:fill="ffffff" w:val="clear"/>
          </w:tcPr>
          <w:p w:rsidR="00000000" w:rsidDel="00000000" w:rsidP="00000000" w:rsidRDefault="00000000" w:rsidRPr="00000000" w14:paraId="00000086">
            <w:pPr>
              <w:rPr>
                <w:rFonts w:ascii="Arial" w:cs="Arial" w:eastAsia="Arial" w:hAnsi="Arial"/>
                <w:color w:val="000000"/>
              </w:rPr>
            </w:pPr>
            <w:r w:rsidDel="00000000" w:rsidR="00000000" w:rsidRPr="00000000">
              <w:rPr>
                <w:rFonts w:ascii="Arial" w:cs="Arial" w:eastAsia="Arial" w:hAnsi="Arial"/>
                <w:color w:val="000000"/>
                <w:rtl w:val="0"/>
              </w:rPr>
              <w:t xml:space="preserve">August</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June </w:t>
            </w:r>
          </w:p>
          <w:p w:rsidR="00000000" w:rsidDel="00000000" w:rsidP="00000000" w:rsidRDefault="00000000" w:rsidRPr="00000000" w14:paraId="00000087">
            <w:pPr>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rPr>
                <w:rFonts w:ascii="Arial" w:cs="Arial" w:eastAsia="Arial" w:hAnsi="Arial"/>
                <w:color w:val="000000"/>
              </w:rPr>
            </w:pPr>
            <w:r w:rsidDel="00000000" w:rsidR="00000000" w:rsidRPr="00000000">
              <w:rPr>
                <w:rtl w:val="0"/>
              </w:rPr>
            </w:r>
          </w:p>
        </w:tc>
        <w:tc>
          <w:tcPr>
            <w:shd w:fill="ffffff" w:val="clear"/>
          </w:tcPr>
          <w:p w:rsidR="00000000" w:rsidDel="00000000" w:rsidP="00000000" w:rsidRDefault="00000000" w:rsidRPr="00000000" w14:paraId="00000089">
            <w:pPr>
              <w:rPr>
                <w:rFonts w:ascii="Arial" w:cs="Arial" w:eastAsia="Arial" w:hAnsi="Arial"/>
                <w:color w:val="000000"/>
              </w:rPr>
            </w:pPr>
            <w:r w:rsidDel="00000000" w:rsidR="00000000" w:rsidRPr="00000000">
              <w:rPr>
                <w:rFonts w:ascii="Arial" w:cs="Arial" w:eastAsia="Arial" w:hAnsi="Arial"/>
                <w:color w:val="000000"/>
                <w:rtl w:val="0"/>
              </w:rPr>
              <w:t xml:space="preserve">Check out log</w:t>
            </w:r>
          </w:p>
        </w:tc>
      </w:tr>
      <w:tr>
        <w:trPr>
          <w:cantSplit w:val="0"/>
          <w:trHeight w:val="260" w:hRule="atLeast"/>
          <w:tblHeader w:val="0"/>
        </w:trPr>
        <w:tc>
          <w:tcPr>
            <w:shd w:fill="ffffff" w:val="clear"/>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Involve parents in the decision-making process for all school improvement activities</w:t>
            </w:r>
          </w:p>
        </w:tc>
        <w:tc>
          <w:tcPr>
            <w:shd w:fill="ffffff" w:val="clear"/>
          </w:tcPr>
          <w:p w:rsidR="00000000" w:rsidDel="00000000" w:rsidP="00000000" w:rsidRDefault="00000000" w:rsidRPr="00000000" w14:paraId="0000008B">
            <w:pPr>
              <w:rPr>
                <w:rFonts w:ascii="Arial" w:cs="Arial" w:eastAsia="Arial" w:hAnsi="Arial"/>
                <w:color w:val="000000"/>
              </w:rPr>
            </w:pPr>
            <w:r w:rsidDel="00000000" w:rsidR="00000000" w:rsidRPr="00000000">
              <w:rPr>
                <w:rFonts w:ascii="Arial" w:cs="Arial" w:eastAsia="Arial" w:hAnsi="Arial"/>
                <w:color w:val="000000"/>
                <w:rtl w:val="0"/>
              </w:rPr>
              <w:t xml:space="preserve">Parent Resources</w:t>
            </w:r>
          </w:p>
        </w:tc>
        <w:tc>
          <w:tcPr>
            <w:shd w:fill="ffffff" w:val="clea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PTSA/SLT</w:t>
            </w:r>
          </w:p>
          <w:p w:rsidR="00000000" w:rsidDel="00000000" w:rsidP="00000000" w:rsidRDefault="00000000" w:rsidRPr="00000000" w14:paraId="0000008D">
            <w:pPr>
              <w:rPr>
                <w:rFonts w:ascii="Arial" w:cs="Arial" w:eastAsia="Arial" w:hAnsi="Arial"/>
                <w:strike w:val="1"/>
              </w:rPr>
            </w:pPr>
            <w:r w:rsidDel="00000000" w:rsidR="00000000" w:rsidRPr="00000000">
              <w:rPr>
                <w:rtl w:val="0"/>
              </w:rPr>
            </w:r>
          </w:p>
        </w:tc>
        <w:tc>
          <w:tcPr>
            <w:shd w:fill="ffffff" w:val="clear"/>
          </w:tcPr>
          <w:p w:rsidR="00000000" w:rsidDel="00000000" w:rsidP="00000000" w:rsidRDefault="00000000" w:rsidRPr="00000000" w14:paraId="0000008E">
            <w:pPr>
              <w:rPr>
                <w:rFonts w:ascii="Arial" w:cs="Arial" w:eastAsia="Arial" w:hAnsi="Arial"/>
                <w:color w:val="000000"/>
              </w:rPr>
            </w:pPr>
            <w:r w:rsidDel="00000000" w:rsidR="00000000" w:rsidRPr="00000000">
              <w:rPr>
                <w:rFonts w:ascii="Arial" w:cs="Arial" w:eastAsia="Arial" w:hAnsi="Arial"/>
                <w:color w:val="000000"/>
                <w:rtl w:val="0"/>
              </w:rPr>
              <w:t xml:space="preserve">PTSA Input through School Improvement Plan,</w:t>
            </w:r>
          </w:p>
          <w:p w:rsidR="00000000" w:rsidDel="00000000" w:rsidP="00000000" w:rsidRDefault="00000000" w:rsidRPr="00000000" w14:paraId="0000008F">
            <w:pPr>
              <w:rPr>
                <w:rFonts w:ascii="Arial" w:cs="Arial" w:eastAsia="Arial" w:hAnsi="Arial"/>
                <w:strike w:val="1"/>
                <w:color w:val="000000"/>
              </w:rPr>
            </w:pPr>
            <w:r w:rsidDel="00000000" w:rsidR="00000000" w:rsidRPr="00000000">
              <w:rPr>
                <w:rFonts w:ascii="Arial" w:cs="Arial" w:eastAsia="Arial" w:hAnsi="Arial"/>
                <w:color w:val="000000"/>
                <w:rtl w:val="0"/>
              </w:rPr>
              <w:t xml:space="preserve">Title 1 Plan, Climate Survey</w:t>
            </w:r>
            <w:r w:rsidDel="00000000" w:rsidR="00000000" w:rsidRPr="00000000">
              <w:rPr>
                <w:rtl w:val="0"/>
              </w:rPr>
            </w:r>
          </w:p>
        </w:tc>
        <w:tc>
          <w:tcPr>
            <w:shd w:fill="ffffff" w:val="clear"/>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August - June </w:t>
            </w:r>
          </w:p>
        </w:tc>
        <w:tc>
          <w:tcPr>
            <w:shd w:fill="ffffff" w:val="clear"/>
          </w:tcPr>
          <w:p w:rsidR="00000000" w:rsidDel="00000000" w:rsidP="00000000" w:rsidRDefault="00000000" w:rsidRPr="00000000" w14:paraId="00000091">
            <w:pPr>
              <w:rPr>
                <w:rFonts w:ascii="Arial" w:cs="Arial" w:eastAsia="Arial" w:hAnsi="Arial"/>
                <w:color w:val="000000"/>
              </w:rPr>
            </w:pPr>
            <w:r w:rsidDel="00000000" w:rsidR="00000000" w:rsidRPr="00000000">
              <w:rPr>
                <w:rFonts w:ascii="Arial" w:cs="Arial" w:eastAsia="Arial" w:hAnsi="Arial"/>
                <w:color w:val="000000"/>
                <w:rtl w:val="0"/>
              </w:rPr>
              <w:t xml:space="preserve">Parent Evaluations,</w:t>
            </w:r>
          </w:p>
          <w:p w:rsidR="00000000" w:rsidDel="00000000" w:rsidP="00000000" w:rsidRDefault="00000000" w:rsidRPr="00000000" w14:paraId="00000092">
            <w:pPr>
              <w:rPr>
                <w:rFonts w:ascii="Arial" w:cs="Arial" w:eastAsia="Arial" w:hAnsi="Arial"/>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ign-in sheets</w:t>
            </w:r>
          </w:p>
        </w:tc>
      </w:tr>
      <w:tr>
        <w:trPr>
          <w:cantSplit w:val="0"/>
          <w:trHeight w:val="260" w:hRule="atLeast"/>
          <w:tblHeader w:val="0"/>
        </w:trPr>
        <w:tc>
          <w:tcPr>
            <w:shd w:fill="ffffff" w:val="clear"/>
          </w:tcPr>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AVID Parent Night</w:t>
            </w:r>
          </w:p>
        </w:tc>
        <w:tc>
          <w:tcPr>
            <w:shd w:fill="ffffff" w:val="clear"/>
          </w:tcPr>
          <w:p w:rsidR="00000000" w:rsidDel="00000000" w:rsidP="00000000" w:rsidRDefault="00000000" w:rsidRPr="00000000" w14:paraId="00000094">
            <w:pPr>
              <w:rPr>
                <w:rFonts w:ascii="Arial" w:cs="Arial" w:eastAsia="Arial" w:hAnsi="Arial"/>
                <w:color w:val="000000"/>
              </w:rPr>
            </w:pPr>
            <w:r w:rsidDel="00000000" w:rsidR="00000000" w:rsidRPr="00000000">
              <w:rPr>
                <w:rFonts w:ascii="Arial" w:cs="Arial" w:eastAsia="Arial" w:hAnsi="Arial"/>
                <w:color w:val="000000"/>
                <w:rtl w:val="0"/>
              </w:rPr>
              <w:t xml:space="preserve">AVID Resources</w:t>
            </w:r>
          </w:p>
        </w:tc>
        <w:tc>
          <w:tcPr>
            <w:shd w:fill="ffffff" w:val="clear"/>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Ms. Forst and AVID Site Team</w:t>
            </w:r>
          </w:p>
        </w:tc>
        <w:tc>
          <w:tcPr>
            <w:shd w:fill="ffffff" w:val="clear"/>
          </w:tcPr>
          <w:p w:rsidR="00000000" w:rsidDel="00000000" w:rsidP="00000000" w:rsidRDefault="00000000" w:rsidRPr="00000000" w14:paraId="00000096">
            <w:pPr>
              <w:rPr>
                <w:rFonts w:ascii="Arial" w:cs="Arial" w:eastAsia="Arial" w:hAnsi="Arial"/>
                <w:color w:val="000000"/>
              </w:rPr>
            </w:pPr>
            <w:r w:rsidDel="00000000" w:rsidR="00000000" w:rsidRPr="00000000">
              <w:rPr>
                <w:rFonts w:ascii="Arial" w:cs="Arial" w:eastAsia="Arial" w:hAnsi="Arial"/>
                <w:color w:val="000000"/>
                <w:rtl w:val="0"/>
              </w:rPr>
              <w:t xml:space="preserve">Parents will learn about AVID and how students plan for college using AVID strategies</w:t>
            </w:r>
          </w:p>
        </w:tc>
        <w:tc>
          <w:tcPr>
            <w:shd w:fill="ffffff" w:val="clear"/>
          </w:tcPr>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April </w:t>
            </w:r>
          </w:p>
        </w:tc>
        <w:tc>
          <w:tcPr>
            <w:shd w:fill="ffffff" w:val="clear"/>
          </w:tcPr>
          <w:p w:rsidR="00000000" w:rsidDel="00000000" w:rsidP="00000000" w:rsidRDefault="00000000" w:rsidRPr="00000000" w14:paraId="00000098">
            <w:pPr>
              <w:rPr>
                <w:rFonts w:ascii="Arial" w:cs="Arial" w:eastAsia="Arial" w:hAnsi="Arial"/>
                <w:color w:val="000000"/>
              </w:rPr>
            </w:pPr>
            <w:r w:rsidDel="00000000" w:rsidR="00000000" w:rsidRPr="00000000">
              <w:rPr>
                <w:rFonts w:ascii="Arial" w:cs="Arial" w:eastAsia="Arial" w:hAnsi="Arial"/>
                <w:color w:val="000000"/>
                <w:rtl w:val="0"/>
              </w:rPr>
              <w:t xml:space="preserve">Parent Evaluations,</w:t>
            </w:r>
          </w:p>
          <w:p w:rsidR="00000000" w:rsidDel="00000000" w:rsidP="00000000" w:rsidRDefault="00000000" w:rsidRPr="00000000" w14:paraId="00000099">
            <w:pPr>
              <w:rPr>
                <w:rFonts w:ascii="Arial" w:cs="Arial" w:eastAsia="Arial" w:hAnsi="Arial"/>
                <w:color w:val="000000"/>
              </w:rPr>
            </w:pPr>
            <w:r w:rsidDel="00000000" w:rsidR="00000000" w:rsidRPr="00000000">
              <w:rPr>
                <w:rFonts w:ascii="Arial" w:cs="Arial" w:eastAsia="Arial" w:hAnsi="Arial"/>
                <w:rtl w:val="0"/>
              </w:rPr>
              <w:t xml:space="preserve">S</w:t>
            </w:r>
            <w:r w:rsidDel="00000000" w:rsidR="00000000" w:rsidRPr="00000000">
              <w:rPr>
                <w:rFonts w:ascii="Arial" w:cs="Arial" w:eastAsia="Arial" w:hAnsi="Arial"/>
                <w:color w:val="000000"/>
                <w:rtl w:val="0"/>
              </w:rPr>
              <w:t xml:space="preserve">ign-in sheets</w:t>
            </w:r>
          </w:p>
          <w:p w:rsidR="00000000" w:rsidDel="00000000" w:rsidP="00000000" w:rsidRDefault="00000000" w:rsidRPr="00000000" w14:paraId="0000009A">
            <w:pPr>
              <w:rPr>
                <w:rFonts w:ascii="Arial" w:cs="Arial" w:eastAsia="Arial" w:hAnsi="Arial"/>
                <w:color w:val="000000"/>
              </w:rPr>
            </w:pPr>
            <w:r w:rsidDel="00000000" w:rsidR="00000000" w:rsidRPr="00000000">
              <w:rPr>
                <w:rtl w:val="0"/>
              </w:rPr>
            </w:r>
          </w:p>
          <w:p w:rsidR="00000000" w:rsidDel="00000000" w:rsidP="00000000" w:rsidRDefault="00000000" w:rsidRPr="00000000" w14:paraId="0000009B">
            <w:pPr>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rPr>
                <w:rFonts w:ascii="Arial" w:cs="Arial" w:eastAsia="Arial" w:hAnsi="Arial"/>
                <w:color w:val="000000"/>
              </w:rPr>
            </w:pPr>
            <w:r w:rsidDel="00000000" w:rsidR="00000000" w:rsidRPr="00000000">
              <w:rPr>
                <w:rtl w:val="0"/>
              </w:rPr>
            </w:r>
          </w:p>
          <w:p w:rsidR="00000000" w:rsidDel="00000000" w:rsidP="00000000" w:rsidRDefault="00000000" w:rsidRPr="00000000" w14:paraId="0000009D">
            <w:pPr>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rPr>
                <w:rFonts w:ascii="Arial" w:cs="Arial" w:eastAsia="Arial" w:hAnsi="Arial"/>
                <w:color w:val="000000"/>
              </w:rPr>
            </w:pPr>
            <w:r w:rsidDel="00000000" w:rsidR="00000000" w:rsidRPr="00000000">
              <w:rPr>
                <w:rtl w:val="0"/>
              </w:rPr>
            </w:r>
          </w:p>
          <w:p w:rsidR="00000000" w:rsidDel="00000000" w:rsidP="00000000" w:rsidRDefault="00000000" w:rsidRPr="00000000" w14:paraId="0000009F">
            <w:pPr>
              <w:rPr>
                <w:rFonts w:ascii="Arial" w:cs="Arial" w:eastAsia="Arial" w:hAnsi="Arial"/>
                <w:color w:val="000000"/>
              </w:rPr>
            </w:pPr>
            <w:r w:rsidDel="00000000" w:rsidR="00000000" w:rsidRPr="00000000">
              <w:rPr>
                <w:rtl w:val="0"/>
              </w:rPr>
            </w:r>
          </w:p>
          <w:p w:rsidR="00000000" w:rsidDel="00000000" w:rsidP="00000000" w:rsidRDefault="00000000" w:rsidRPr="00000000" w14:paraId="000000A0">
            <w:pPr>
              <w:rPr>
                <w:rFonts w:ascii="Arial" w:cs="Arial" w:eastAsia="Arial" w:hAnsi="Arial"/>
                <w:color w:val="00000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Freshman Transition</w:t>
            </w:r>
          </w:p>
        </w:tc>
        <w:tc>
          <w:tcPr>
            <w:shd w:fill="ffffff" w:val="clear"/>
          </w:tcPr>
          <w:p w:rsidR="00000000" w:rsidDel="00000000" w:rsidP="00000000" w:rsidRDefault="00000000" w:rsidRPr="00000000" w14:paraId="000000A2">
            <w:pPr>
              <w:rPr>
                <w:rFonts w:ascii="Arial" w:cs="Arial" w:eastAsia="Arial" w:hAnsi="Arial"/>
                <w:color w:val="000000"/>
              </w:rPr>
            </w:pPr>
            <w:r w:rsidDel="00000000" w:rsidR="00000000" w:rsidRPr="00000000">
              <w:rPr>
                <w:rFonts w:ascii="Arial" w:cs="Arial" w:eastAsia="Arial" w:hAnsi="Arial"/>
                <w:color w:val="000000"/>
                <w:rtl w:val="0"/>
              </w:rPr>
              <w:t xml:space="preserve">Parent information on transitioning to High School</w:t>
            </w:r>
          </w:p>
        </w:tc>
        <w:tc>
          <w:tcPr>
            <w:shd w:fill="ffffff" w:val="clear"/>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Counselors and Administration</w:t>
            </w:r>
          </w:p>
        </w:tc>
        <w:tc>
          <w:tcPr>
            <w:shd w:fill="ffffff" w:val="clear"/>
          </w:tcPr>
          <w:p w:rsidR="00000000" w:rsidDel="00000000" w:rsidP="00000000" w:rsidRDefault="00000000" w:rsidRPr="00000000" w14:paraId="000000A4">
            <w:pPr>
              <w:rPr>
                <w:rFonts w:ascii="Arial" w:cs="Arial" w:eastAsia="Arial" w:hAnsi="Arial"/>
                <w:color w:val="000000"/>
              </w:rPr>
            </w:pPr>
            <w:r w:rsidDel="00000000" w:rsidR="00000000" w:rsidRPr="00000000">
              <w:rPr>
                <w:rFonts w:ascii="Arial" w:cs="Arial" w:eastAsia="Arial" w:hAnsi="Arial"/>
                <w:color w:val="000000"/>
                <w:rtl w:val="0"/>
              </w:rPr>
              <w:t xml:space="preserve">Resources to work with parents on transitioning to high school</w:t>
            </w:r>
          </w:p>
          <w:p w:rsidR="00000000" w:rsidDel="00000000" w:rsidP="00000000" w:rsidRDefault="00000000" w:rsidRPr="00000000" w14:paraId="000000A5">
            <w:pPr>
              <w:rPr>
                <w:rFonts w:ascii="Arial" w:cs="Arial" w:eastAsia="Arial" w:hAnsi="Arial"/>
                <w:strike w:val="1"/>
                <w:color w:val="000000"/>
              </w:rPr>
            </w:pPr>
            <w:r w:rsidDel="00000000" w:rsidR="00000000" w:rsidRPr="00000000">
              <w:rPr>
                <w:rtl w:val="0"/>
              </w:rPr>
            </w:r>
          </w:p>
        </w:tc>
        <w:tc>
          <w:tcPr>
            <w:shd w:fill="ffffff" w:val="clear"/>
          </w:tcPr>
          <w:p w:rsidR="00000000" w:rsidDel="00000000" w:rsidP="00000000" w:rsidRDefault="00000000" w:rsidRPr="00000000" w14:paraId="000000A6">
            <w:pPr>
              <w:rPr>
                <w:rFonts w:ascii="Arial" w:cs="Arial" w:eastAsia="Arial" w:hAnsi="Arial"/>
                <w:color w:val="000000"/>
              </w:rPr>
            </w:pPr>
            <w:r w:rsidDel="00000000" w:rsidR="00000000" w:rsidRPr="00000000">
              <w:rPr>
                <w:rFonts w:ascii="Arial" w:cs="Arial" w:eastAsia="Arial" w:hAnsi="Arial"/>
                <w:color w:val="000000"/>
                <w:rtl w:val="0"/>
              </w:rPr>
              <w:t xml:space="preserve">May </w:t>
            </w:r>
          </w:p>
          <w:p w:rsidR="00000000" w:rsidDel="00000000" w:rsidP="00000000" w:rsidRDefault="00000000" w:rsidRPr="00000000" w14:paraId="000000A7">
            <w:pPr>
              <w:rPr>
                <w:rFonts w:ascii="Arial" w:cs="Arial" w:eastAsia="Arial" w:hAnsi="Arial"/>
                <w:strike w:val="1"/>
                <w:color w:val="000000"/>
              </w:rPr>
            </w:pPr>
            <w:r w:rsidDel="00000000" w:rsidR="00000000" w:rsidRPr="00000000">
              <w:rPr>
                <w:rtl w:val="0"/>
              </w:rPr>
            </w:r>
          </w:p>
        </w:tc>
        <w:tc>
          <w:tcPr>
            <w:shd w:fill="ffffff" w:val="clear"/>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Sign In Sheets</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Conduct meetings at a variety of times and conduct conferences</w:t>
            </w:r>
          </w:p>
        </w:tc>
        <w:tc>
          <w:tcPr>
            <w:shd w:fill="ffffff" w:val="clear"/>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color w:val="000000"/>
                <w:rtl w:val="0"/>
              </w:rPr>
              <w:t xml:space="preserve">Meetings will be scheduled at times which working parents can attend.  Teacher conferences </w:t>
            </w:r>
            <w:r w:rsidDel="00000000" w:rsidR="00000000" w:rsidRPr="00000000">
              <w:rPr>
                <w:rFonts w:ascii="Arial" w:cs="Arial" w:eastAsia="Arial" w:hAnsi="Arial"/>
                <w:rtl w:val="0"/>
              </w:rPr>
              <w:t xml:space="preserve">as</w:t>
            </w:r>
            <w:r w:rsidDel="00000000" w:rsidR="00000000" w:rsidRPr="00000000">
              <w:rPr>
                <w:rFonts w:ascii="Arial" w:cs="Arial" w:eastAsia="Arial" w:hAnsi="Arial"/>
                <w:color w:val="000000"/>
                <w:rtl w:val="0"/>
              </w:rPr>
              <w:t xml:space="preserve"> needed.</w:t>
            </w:r>
            <w:r w:rsidDel="00000000" w:rsidR="00000000" w:rsidRPr="00000000">
              <w:rPr>
                <w:rtl w:val="0"/>
              </w:rPr>
            </w:r>
          </w:p>
        </w:tc>
        <w:tc>
          <w:tcPr>
            <w:shd w:fill="ffffff" w:val="clear"/>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Administrators, Classroom Teachers</w:t>
            </w:r>
          </w:p>
        </w:tc>
        <w:tc>
          <w:tcPr>
            <w:shd w:fill="ffffff" w:val="clear"/>
          </w:tcPr>
          <w:p w:rsidR="00000000" w:rsidDel="00000000" w:rsidP="00000000" w:rsidRDefault="00000000" w:rsidRPr="00000000" w14:paraId="000000AE">
            <w:pPr>
              <w:rPr>
                <w:rFonts w:ascii="Arial" w:cs="Arial" w:eastAsia="Arial" w:hAnsi="Arial"/>
                <w:color w:val="000000"/>
              </w:rPr>
            </w:pPr>
            <w:r w:rsidDel="00000000" w:rsidR="00000000" w:rsidRPr="00000000">
              <w:rPr>
                <w:rFonts w:ascii="Arial" w:cs="Arial" w:eastAsia="Arial" w:hAnsi="Arial"/>
                <w:color w:val="000000"/>
                <w:rtl w:val="0"/>
              </w:rPr>
              <w:t xml:space="preserve">Teacher-Parent communication enhances student achievement</w:t>
            </w:r>
          </w:p>
        </w:tc>
        <w:tc>
          <w:tcPr>
            <w:shd w:fill="ffffff" w:val="clear"/>
          </w:tcPr>
          <w:p w:rsidR="00000000" w:rsidDel="00000000" w:rsidP="00000000" w:rsidRDefault="00000000" w:rsidRPr="00000000" w14:paraId="000000AF">
            <w:pPr>
              <w:rPr>
                <w:rFonts w:ascii="Arial" w:cs="Arial" w:eastAsia="Arial" w:hAnsi="Arial"/>
                <w:color w:val="000000"/>
              </w:rPr>
            </w:pPr>
            <w:r w:rsidDel="00000000" w:rsidR="00000000" w:rsidRPr="00000000">
              <w:rPr>
                <w:rFonts w:ascii="Arial" w:cs="Arial" w:eastAsia="Arial" w:hAnsi="Arial"/>
                <w:color w:val="000000"/>
                <w:rtl w:val="0"/>
              </w:rPr>
              <w:t xml:space="preserve">Aug</w:t>
            </w:r>
            <w:r w:rsidDel="00000000" w:rsidR="00000000" w:rsidRPr="00000000">
              <w:rPr>
                <w:rFonts w:ascii="Arial" w:cs="Arial" w:eastAsia="Arial" w:hAnsi="Arial"/>
                <w:rtl w:val="0"/>
              </w:rPr>
              <w:t xml:space="preserve">ust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0">
            <w:pPr>
              <w:rPr>
                <w:rFonts w:ascii="Arial" w:cs="Arial" w:eastAsia="Arial" w:hAnsi="Arial"/>
                <w:color w:val="000000"/>
              </w:rPr>
            </w:pPr>
            <w:r w:rsidDel="00000000" w:rsidR="00000000" w:rsidRPr="00000000">
              <w:rPr>
                <w:rFonts w:ascii="Arial" w:cs="Arial" w:eastAsia="Arial" w:hAnsi="Arial"/>
                <w:color w:val="000000"/>
                <w:rtl w:val="0"/>
              </w:rPr>
              <w:t xml:space="preserve">June </w:t>
            </w:r>
          </w:p>
        </w:tc>
        <w:tc>
          <w:tcPr>
            <w:shd w:fill="ffffff" w:val="clear"/>
          </w:tcPr>
          <w:p w:rsidR="00000000" w:rsidDel="00000000" w:rsidP="00000000" w:rsidRDefault="00000000" w:rsidRPr="00000000" w14:paraId="000000B1">
            <w:pPr>
              <w:rPr>
                <w:rFonts w:ascii="Arial" w:cs="Arial" w:eastAsia="Arial" w:hAnsi="Arial"/>
                <w:color w:val="000000"/>
              </w:rPr>
            </w:pPr>
            <w:r w:rsidDel="00000000" w:rsidR="00000000" w:rsidRPr="00000000">
              <w:rPr>
                <w:rFonts w:ascii="Arial" w:cs="Arial" w:eastAsia="Arial" w:hAnsi="Arial"/>
                <w:color w:val="000000"/>
                <w:rtl w:val="0"/>
              </w:rPr>
              <w:t xml:space="preserve">Parent Evaluations, sign-in sheets</w:t>
            </w:r>
          </w:p>
          <w:p w:rsidR="00000000" w:rsidDel="00000000" w:rsidP="00000000" w:rsidRDefault="00000000" w:rsidRPr="00000000" w14:paraId="000000B2">
            <w:pPr>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rPr>
                <w:rFonts w:ascii="Arial" w:cs="Arial" w:eastAsia="Arial" w:hAnsi="Arial"/>
                <w:color w:val="000000"/>
              </w:rPr>
            </w:pPr>
            <w:r w:rsidDel="00000000" w:rsidR="00000000" w:rsidRPr="00000000">
              <w:rPr>
                <w:rtl w:val="0"/>
              </w:rPr>
            </w:r>
          </w:p>
          <w:p w:rsidR="00000000" w:rsidDel="00000000" w:rsidP="00000000" w:rsidRDefault="00000000" w:rsidRPr="00000000" w14:paraId="000000B5">
            <w:pPr>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spacing w:line="297"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Adoption </w:t>
      </w:r>
    </w:p>
    <w:p w:rsidR="00000000" w:rsidDel="00000000" w:rsidP="00000000" w:rsidRDefault="00000000" w:rsidRPr="00000000" w14:paraId="000000BB">
      <w:pPr>
        <w:tabs>
          <w:tab w:val="left" w:leader="none" w:pos="4180"/>
        </w:tabs>
        <w:spacing w:after="288" w:before="180" w:lineRule="auto"/>
        <w:ind w:right="864"/>
        <w:rPr>
          <w:rFonts w:ascii="Arial" w:cs="Arial" w:eastAsia="Arial" w:hAnsi="Arial"/>
        </w:rPr>
      </w:pPr>
      <w:r w:rsidDel="00000000" w:rsidR="00000000" w:rsidRPr="00000000">
        <w:rPr>
          <w:rFonts w:ascii="Arial" w:cs="Arial" w:eastAsia="Arial" w:hAnsi="Arial"/>
          <w:rtl w:val="0"/>
        </w:rPr>
        <w:t xml:space="preserve">This School Family &amp; Parent Engagement Plan has been developed jointly with, and in agreement with, parents of children participating in Title I programs, as evidenced by the agenda from the SIT/PTSA meeting.</w:t>
      </w:r>
    </w:p>
    <w:p w:rsidR="00000000" w:rsidDel="00000000" w:rsidP="00000000" w:rsidRDefault="00000000" w:rsidRPr="00000000" w14:paraId="000000BC">
      <w:pPr>
        <w:jc w:val="both"/>
        <w:rPr>
          <w:rFonts w:ascii="Arial" w:cs="Arial" w:eastAsia="Arial" w:hAnsi="Arial"/>
        </w:rPr>
      </w:pPr>
      <w:r w:rsidDel="00000000" w:rsidR="00000000" w:rsidRPr="00000000">
        <w:rPr>
          <w:rFonts w:ascii="Arial" w:cs="Arial" w:eastAsia="Arial" w:hAnsi="Arial"/>
          <w:rtl w:val="0"/>
        </w:rPr>
        <w:t xml:space="preserve">This plan was adopted by the school on October 1, 2012 and revised September 2021.  It will be in effect for the period of August 2022-June 2023.The school will distribute this policy to all parents on or before September 30of each year. </w:t>
      </w:r>
    </w:p>
    <w:p w:rsidR="00000000" w:rsidDel="00000000" w:rsidP="00000000" w:rsidRDefault="00000000" w:rsidRPr="00000000" w14:paraId="000000BD">
      <w:pPr>
        <w:jc w:val="both"/>
        <w:rPr/>
      </w:pPr>
      <w:r w:rsidDel="00000000" w:rsidR="00000000" w:rsidRPr="00000000">
        <w:rPr>
          <w:rFonts w:ascii="Arial" w:cs="Arial" w:eastAsia="Arial" w:hAnsi="Arial"/>
          <w:rtl w:val="0"/>
        </w:rPr>
        <w:t xml:space="preserve">Principal Casimir Bundrick</w:t>
        <w:tab/>
      </w:r>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25" w:hanging="360"/>
      </w:pPr>
      <w:rPr>
        <w:rFonts w:ascii="Arial" w:cs="Arial" w:eastAsia="Arial" w:hAnsi="Arial"/>
        <w:b w:val="0"/>
      </w:rPr>
    </w:lvl>
    <w:lvl w:ilvl="1">
      <w:start w:val="1"/>
      <w:numFmt w:val="bullet"/>
      <w:lvlText w:val="o"/>
      <w:lvlJc w:val="left"/>
      <w:pPr>
        <w:ind w:left="2445" w:hanging="360"/>
      </w:pPr>
      <w:rPr>
        <w:rFonts w:ascii="Courier New" w:cs="Courier New" w:eastAsia="Courier New" w:hAnsi="Courier New"/>
      </w:rPr>
    </w:lvl>
    <w:lvl w:ilvl="2">
      <w:start w:val="1"/>
      <w:numFmt w:val="bullet"/>
      <w:lvlText w:val="▪"/>
      <w:lvlJc w:val="left"/>
      <w:pPr>
        <w:ind w:left="3165" w:hanging="360"/>
      </w:pPr>
      <w:rPr>
        <w:rFonts w:ascii="Noto Sans Symbols" w:cs="Noto Sans Symbols" w:eastAsia="Noto Sans Symbols" w:hAnsi="Noto Sans Symbols"/>
      </w:rPr>
    </w:lvl>
    <w:lvl w:ilvl="3">
      <w:start w:val="1"/>
      <w:numFmt w:val="bullet"/>
      <w:lvlText w:val="●"/>
      <w:lvlJc w:val="left"/>
      <w:pPr>
        <w:ind w:left="3885" w:hanging="360"/>
      </w:pPr>
      <w:rPr>
        <w:rFonts w:ascii="Noto Sans Symbols" w:cs="Noto Sans Symbols" w:eastAsia="Noto Sans Symbols" w:hAnsi="Noto Sans Symbols"/>
      </w:rPr>
    </w:lvl>
    <w:lvl w:ilvl="4">
      <w:start w:val="1"/>
      <w:numFmt w:val="bullet"/>
      <w:lvlText w:val="o"/>
      <w:lvlJc w:val="left"/>
      <w:pPr>
        <w:ind w:left="4605" w:hanging="360"/>
      </w:pPr>
      <w:rPr>
        <w:rFonts w:ascii="Courier New" w:cs="Courier New" w:eastAsia="Courier New" w:hAnsi="Courier New"/>
      </w:rPr>
    </w:lvl>
    <w:lvl w:ilvl="5">
      <w:start w:val="1"/>
      <w:numFmt w:val="bullet"/>
      <w:lvlText w:val="▪"/>
      <w:lvlJc w:val="left"/>
      <w:pPr>
        <w:ind w:left="5325" w:hanging="360"/>
      </w:pPr>
      <w:rPr>
        <w:rFonts w:ascii="Noto Sans Symbols" w:cs="Noto Sans Symbols" w:eastAsia="Noto Sans Symbols" w:hAnsi="Noto Sans Symbols"/>
      </w:rPr>
    </w:lvl>
    <w:lvl w:ilvl="6">
      <w:start w:val="1"/>
      <w:numFmt w:val="bullet"/>
      <w:lvlText w:val="●"/>
      <w:lvlJc w:val="left"/>
      <w:pPr>
        <w:ind w:left="6045" w:hanging="360"/>
      </w:pPr>
      <w:rPr>
        <w:rFonts w:ascii="Noto Sans Symbols" w:cs="Noto Sans Symbols" w:eastAsia="Noto Sans Symbols" w:hAnsi="Noto Sans Symbols"/>
      </w:rPr>
    </w:lvl>
    <w:lvl w:ilvl="7">
      <w:start w:val="1"/>
      <w:numFmt w:val="bullet"/>
      <w:lvlText w:val="o"/>
      <w:lvlJc w:val="left"/>
      <w:pPr>
        <w:ind w:left="6765" w:hanging="360"/>
      </w:pPr>
      <w:rPr>
        <w:rFonts w:ascii="Courier New" w:cs="Courier New" w:eastAsia="Courier New" w:hAnsi="Courier New"/>
      </w:rPr>
    </w:lvl>
    <w:lvl w:ilvl="8">
      <w:start w:val="1"/>
      <w:numFmt w:val="bullet"/>
      <w:lvlText w:val="▪"/>
      <w:lvlJc w:val="left"/>
      <w:pPr>
        <w:ind w:left="748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left"/>
      <w:pPr>
        <w:ind w:left="1080" w:hanging="72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365" w:hanging="360"/>
      </w:pPr>
      <w:rPr>
        <w:rFonts w:ascii="Noto Sans Symbols" w:cs="Noto Sans Symbols" w:eastAsia="Noto Sans Symbols" w:hAnsi="Noto Sans Symbols"/>
      </w:rPr>
    </w:lvl>
    <w:lvl w:ilvl="1">
      <w:start w:val="1"/>
      <w:numFmt w:val="bullet"/>
      <w:lvlText w:val="o"/>
      <w:lvlJc w:val="left"/>
      <w:pPr>
        <w:ind w:left="2085" w:hanging="360"/>
      </w:pPr>
      <w:rPr>
        <w:rFonts w:ascii="Courier New" w:cs="Courier New" w:eastAsia="Courier New" w:hAnsi="Courier New"/>
      </w:rPr>
    </w:lvl>
    <w:lvl w:ilvl="2">
      <w:start w:val="1"/>
      <w:numFmt w:val="bullet"/>
      <w:lvlText w:val="▪"/>
      <w:lvlJc w:val="left"/>
      <w:pPr>
        <w:ind w:left="2805" w:hanging="360"/>
      </w:pPr>
      <w:rPr>
        <w:rFonts w:ascii="Noto Sans Symbols" w:cs="Noto Sans Symbols" w:eastAsia="Noto Sans Symbols" w:hAnsi="Noto Sans Symbols"/>
      </w:rPr>
    </w:lvl>
    <w:lvl w:ilvl="3">
      <w:start w:val="1"/>
      <w:numFmt w:val="bullet"/>
      <w:lvlText w:val="●"/>
      <w:lvlJc w:val="left"/>
      <w:pPr>
        <w:ind w:left="3525" w:hanging="360"/>
      </w:pPr>
      <w:rPr>
        <w:rFonts w:ascii="Noto Sans Symbols" w:cs="Noto Sans Symbols" w:eastAsia="Noto Sans Symbols" w:hAnsi="Noto Sans Symbols"/>
      </w:rPr>
    </w:lvl>
    <w:lvl w:ilvl="4">
      <w:start w:val="1"/>
      <w:numFmt w:val="bullet"/>
      <w:lvlText w:val="o"/>
      <w:lvlJc w:val="left"/>
      <w:pPr>
        <w:ind w:left="4245" w:hanging="360"/>
      </w:pPr>
      <w:rPr>
        <w:rFonts w:ascii="Courier New" w:cs="Courier New" w:eastAsia="Courier New" w:hAnsi="Courier New"/>
      </w:rPr>
    </w:lvl>
    <w:lvl w:ilvl="5">
      <w:start w:val="1"/>
      <w:numFmt w:val="bullet"/>
      <w:lvlText w:val="▪"/>
      <w:lvlJc w:val="left"/>
      <w:pPr>
        <w:ind w:left="4965" w:hanging="360"/>
      </w:pPr>
      <w:rPr>
        <w:rFonts w:ascii="Noto Sans Symbols" w:cs="Noto Sans Symbols" w:eastAsia="Noto Sans Symbols" w:hAnsi="Noto Sans Symbols"/>
      </w:rPr>
    </w:lvl>
    <w:lvl w:ilvl="6">
      <w:start w:val="1"/>
      <w:numFmt w:val="bullet"/>
      <w:lvlText w:val="●"/>
      <w:lvlJc w:val="left"/>
      <w:pPr>
        <w:ind w:left="5685" w:hanging="360"/>
      </w:pPr>
      <w:rPr>
        <w:rFonts w:ascii="Noto Sans Symbols" w:cs="Noto Sans Symbols" w:eastAsia="Noto Sans Symbols" w:hAnsi="Noto Sans Symbols"/>
      </w:rPr>
    </w:lvl>
    <w:lvl w:ilvl="7">
      <w:start w:val="1"/>
      <w:numFmt w:val="bullet"/>
      <w:lvlText w:val="o"/>
      <w:lvlJc w:val="left"/>
      <w:pPr>
        <w:ind w:left="6405" w:hanging="360"/>
      </w:pPr>
      <w:rPr>
        <w:rFonts w:ascii="Courier New" w:cs="Courier New" w:eastAsia="Courier New" w:hAnsi="Courier New"/>
      </w:rPr>
    </w:lvl>
    <w:lvl w:ilvl="8">
      <w:start w:val="1"/>
      <w:numFmt w:val="bullet"/>
      <w:lvlText w:val="▪"/>
      <w:lvlJc w:val="left"/>
      <w:pPr>
        <w:ind w:left="7125" w:hanging="360"/>
      </w:pPr>
      <w:rPr>
        <w:rFonts w:ascii="Noto Sans Symbols" w:cs="Noto Sans Symbols" w:eastAsia="Noto Sans Symbols" w:hAnsi="Noto Sans Symbols"/>
      </w:rPr>
    </w:lvl>
  </w:abstractNum>
  <w:abstractNum w:abstractNumId="6">
    <w:lvl w:ilvl="0">
      <w:start w:val="1"/>
      <w:numFmt w:val="bullet"/>
      <w:lvlText w:val="●"/>
      <w:lvlJc w:val="left"/>
      <w:pPr>
        <w:ind w:left="1155" w:hanging="360"/>
      </w:pPr>
      <w:rPr>
        <w:rFonts w:ascii="Noto Sans Symbols" w:cs="Noto Sans Symbols" w:eastAsia="Noto Sans Symbols" w:hAnsi="Noto Sans Symbols"/>
      </w:rPr>
    </w:lvl>
    <w:lvl w:ilvl="1">
      <w:start w:val="1"/>
      <w:numFmt w:val="bullet"/>
      <w:lvlText w:val="o"/>
      <w:lvlJc w:val="left"/>
      <w:pPr>
        <w:ind w:left="1875" w:hanging="360"/>
      </w:pPr>
      <w:rPr>
        <w:rFonts w:ascii="Courier New" w:cs="Courier New" w:eastAsia="Courier New" w:hAnsi="Courier New"/>
      </w:rPr>
    </w:lvl>
    <w:lvl w:ilvl="2">
      <w:start w:val="1"/>
      <w:numFmt w:val="bullet"/>
      <w:lvlText w:val="▪"/>
      <w:lvlJc w:val="left"/>
      <w:pPr>
        <w:ind w:left="2595" w:hanging="360"/>
      </w:pPr>
      <w:rPr>
        <w:rFonts w:ascii="Noto Sans Symbols" w:cs="Noto Sans Symbols" w:eastAsia="Noto Sans Symbols" w:hAnsi="Noto Sans Symbols"/>
      </w:rPr>
    </w:lvl>
    <w:lvl w:ilvl="3">
      <w:start w:val="1"/>
      <w:numFmt w:val="bullet"/>
      <w:lvlText w:val="●"/>
      <w:lvlJc w:val="left"/>
      <w:pPr>
        <w:ind w:left="3315" w:hanging="360"/>
      </w:pPr>
      <w:rPr>
        <w:rFonts w:ascii="Noto Sans Symbols" w:cs="Noto Sans Symbols" w:eastAsia="Noto Sans Symbols" w:hAnsi="Noto Sans Symbols"/>
      </w:rPr>
    </w:lvl>
    <w:lvl w:ilvl="4">
      <w:start w:val="1"/>
      <w:numFmt w:val="bullet"/>
      <w:lvlText w:val="o"/>
      <w:lvlJc w:val="left"/>
      <w:pPr>
        <w:ind w:left="4035" w:hanging="360"/>
      </w:pPr>
      <w:rPr>
        <w:rFonts w:ascii="Courier New" w:cs="Courier New" w:eastAsia="Courier New" w:hAnsi="Courier New"/>
      </w:rPr>
    </w:lvl>
    <w:lvl w:ilvl="5">
      <w:start w:val="1"/>
      <w:numFmt w:val="bullet"/>
      <w:lvlText w:val="▪"/>
      <w:lvlJc w:val="left"/>
      <w:pPr>
        <w:ind w:left="4755" w:hanging="360"/>
      </w:pPr>
      <w:rPr>
        <w:rFonts w:ascii="Noto Sans Symbols" w:cs="Noto Sans Symbols" w:eastAsia="Noto Sans Symbols" w:hAnsi="Noto Sans Symbols"/>
      </w:rPr>
    </w:lvl>
    <w:lvl w:ilvl="6">
      <w:start w:val="1"/>
      <w:numFmt w:val="bullet"/>
      <w:lvlText w:val="●"/>
      <w:lvlJc w:val="left"/>
      <w:pPr>
        <w:ind w:left="5475" w:hanging="360"/>
      </w:pPr>
      <w:rPr>
        <w:rFonts w:ascii="Noto Sans Symbols" w:cs="Noto Sans Symbols" w:eastAsia="Noto Sans Symbols" w:hAnsi="Noto Sans Symbols"/>
      </w:rPr>
    </w:lvl>
    <w:lvl w:ilvl="7">
      <w:start w:val="1"/>
      <w:numFmt w:val="bullet"/>
      <w:lvlText w:val="o"/>
      <w:lvlJc w:val="left"/>
      <w:pPr>
        <w:ind w:left="6195" w:hanging="360"/>
      </w:pPr>
      <w:rPr>
        <w:rFonts w:ascii="Courier New" w:cs="Courier New" w:eastAsia="Courier New" w:hAnsi="Courier New"/>
      </w:rPr>
    </w:lvl>
    <w:lvl w:ilvl="8">
      <w:start w:val="1"/>
      <w:numFmt w:val="bullet"/>
      <w:lvlText w:val="▪"/>
      <w:lvlJc w:val="left"/>
      <w:pPr>
        <w:ind w:left="691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6D653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D653A"/>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2KUYaUPJ6zHQvE+cmfeRWPx+AQ==">CgMxLjAyCGguZ2pkZ3hzOAByITFQSTZQdEs3M3lMSGZwNDlfeGJ6VVlyOHNyRG4tNHNLbw==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2021-09-29T17:44:00Z</dcterms:created>
  <dc:creator>BROWN, BRIGITTE</dc:creator>
</cp:coreProperties>
</file>